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F" w:rsidRPr="009327AF" w:rsidRDefault="00220769" w:rsidP="0022076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575E93" w:rsidRPr="00575E93" w:rsidRDefault="00575E93" w:rsidP="00575E9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pacing w:val="20"/>
          <w:sz w:val="28"/>
          <w:szCs w:val="28"/>
        </w:rPr>
      </w:pPr>
      <w:r w:rsidRPr="00575E93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СОВЕТ </w:t>
      </w: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pacing w:val="20"/>
          <w:sz w:val="28"/>
          <w:szCs w:val="28"/>
        </w:rPr>
        <w:t>депутатов</w:t>
      </w:r>
    </w:p>
    <w:p w:rsidR="00575E93" w:rsidRPr="00575E93" w:rsidRDefault="00575E93" w:rsidP="00575E93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</w:pP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  <w:t xml:space="preserve">внутригородского муниципального образования – </w:t>
      </w:r>
    </w:p>
    <w:p w:rsidR="00575E93" w:rsidRPr="00575E93" w:rsidRDefault="00575E93" w:rsidP="00575E93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</w:pP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  <w:t xml:space="preserve">муниципального округа </w:t>
      </w:r>
    </w:p>
    <w:p w:rsidR="00575E93" w:rsidRPr="00575E93" w:rsidRDefault="00575E93" w:rsidP="00575E93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833C0B" w:themeColor="accent2" w:themeShade="80"/>
          <w:sz w:val="28"/>
          <w:szCs w:val="28"/>
        </w:rPr>
      </w:pP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  <w:t>ОРЕХОВО-БОРИСОВО СЕВЕРНОЕ</w:t>
      </w:r>
    </w:p>
    <w:p w:rsidR="00575E93" w:rsidRPr="00575E93" w:rsidRDefault="00575E93" w:rsidP="00575E93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caps/>
          <w:color w:val="833C0B" w:themeColor="accent2" w:themeShade="80"/>
          <w:sz w:val="28"/>
          <w:szCs w:val="28"/>
        </w:rPr>
      </w:pP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  <w:t>в городе МОскве</w:t>
      </w:r>
    </w:p>
    <w:p w:rsidR="00575E93" w:rsidRPr="00575E93" w:rsidRDefault="00575E93" w:rsidP="00575E93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pacing w:val="20"/>
          <w:sz w:val="28"/>
          <w:szCs w:val="28"/>
        </w:rPr>
      </w:pPr>
      <w:r w:rsidRPr="00575E93">
        <w:rPr>
          <w:rFonts w:ascii="Times New Roman" w:eastAsia="Times New Roman" w:hAnsi="Times New Roman" w:cs="Times New Roman"/>
          <w:b/>
          <w:caps/>
          <w:color w:val="833C0B" w:themeColor="accent2" w:themeShade="80"/>
          <w:spacing w:val="20"/>
          <w:sz w:val="28"/>
          <w:szCs w:val="28"/>
        </w:rPr>
        <w:t>решение</w:t>
      </w:r>
    </w:p>
    <w:p w:rsidR="009327AF" w:rsidRPr="00BB3415" w:rsidRDefault="009327AF" w:rsidP="00932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C45911" w:themeColor="accent2" w:themeShade="BF"/>
          <w:sz w:val="26"/>
          <w:szCs w:val="26"/>
          <w:lang w:eastAsia="ru-RU"/>
        </w:rPr>
      </w:pPr>
    </w:p>
    <w:p w:rsidR="00F539DE" w:rsidRDefault="00F539DE" w:rsidP="009327AF">
      <w:pPr>
        <w:spacing w:after="12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</w:p>
    <w:p w:rsidR="009327AF" w:rsidRPr="00BB3415" w:rsidRDefault="00F539DE" w:rsidP="009327AF">
      <w:pPr>
        <w:spacing w:after="12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u w:val="single"/>
          <w:lang w:eastAsia="ru-RU"/>
        </w:rPr>
      </w:pPr>
      <w:r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11</w:t>
      </w:r>
      <w:r w:rsidR="00DD063F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марта </w:t>
      </w:r>
      <w:r w:rsidR="00C653D2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202</w:t>
      </w:r>
      <w:r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5</w:t>
      </w:r>
      <w:r w:rsidR="00733979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года </w:t>
      </w:r>
      <w:r w:rsidR="00C653D2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№ </w:t>
      </w:r>
      <w:r w:rsidR="00DD063F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01-06-</w:t>
      </w:r>
      <w:r w:rsidR="0063617F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</w:t>
      </w:r>
      <w:r w:rsidR="00733979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25</w:t>
      </w:r>
      <w:r w:rsidR="00BB3415"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/2</w:t>
      </w:r>
      <w:r w:rsidRPr="00575E9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5</w:t>
      </w:r>
    </w:p>
    <w:p w:rsidR="009327AF" w:rsidRPr="00F539DE" w:rsidRDefault="009327AF" w:rsidP="009327AF">
      <w:pPr>
        <w:tabs>
          <w:tab w:val="left" w:pos="4962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="00E97797"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</w:t>
      </w:r>
      <w:proofErr w:type="gramEnd"/>
      <w:r w:rsidR="00E97797"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</w:t>
      </w:r>
      <w:r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1622" w:rsidRPr="00C5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</w:t>
      </w:r>
      <w:r w:rsidR="00E51622"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51622"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Орехово-Борисово Северное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DE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5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73792B" w:rsidRDefault="009327AF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обеспечения реализации Федерального закона от 25 декабря 2008 года № 273-ФЗ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A10F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в органах местного самоуправления 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</w:t>
      </w:r>
      <w:r w:rsidR="00964C23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рехово-Борисово Северное </w:t>
      </w:r>
      <w:proofErr w:type="gramStart"/>
      <w:r w:rsidR="00964C23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64C23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2859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Совета депутатов муниципального округа Орехово-Борисово Северное от </w:t>
      </w:r>
      <w:r w:rsidR="00964C23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792B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01-0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792B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91/23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C2F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по противодействию коррупции в органах местного самоуправления муниципального округа О</w:t>
      </w:r>
      <w:r w:rsidR="0073792B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рехово-Борисово Северное на 202</w:t>
      </w:r>
      <w:r w:rsidR="00F539D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12E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5C2F" w:rsidRPr="00F539D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2859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F539DE" w:rsidRPr="00F5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="005B2859"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Москве 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Pr="00737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2859" w:rsidRPr="002143DA" w:rsidRDefault="009327AF" w:rsidP="005B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отчет </w:t>
      </w:r>
      <w:r w:rsidR="005B285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 в 20</w:t>
      </w:r>
      <w:r w:rsidR="00AE5338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9DE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285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 сведению </w:t>
      </w:r>
      <w:r w:rsidR="00F539DE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B285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539DE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285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9327AF" w:rsidP="00DF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3D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4B7C" w:rsidRPr="002143DA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</w:t>
      </w:r>
      <w:r w:rsidRPr="002143D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6B4B7C" w:rsidRPr="006B4B7C">
        <w:rPr>
          <w:rFonts w:ascii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E51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B7C">
        <w:rPr>
          <w:rFonts w:ascii="Times New Roman" w:hAnsi="Times New Roman" w:cs="Times New Roman"/>
          <w:sz w:val="28"/>
          <w:szCs w:val="28"/>
          <w:lang w:eastAsia="ru-RU"/>
        </w:rPr>
        <w:t>в городе Москве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E51622" w:rsidP="00E51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162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</w:t>
      </w:r>
      <w:r w:rsidR="006B4B7C" w:rsidRPr="006B4B7C">
        <w:rPr>
          <w:rFonts w:ascii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</w:t>
      </w:r>
      <w:r w:rsidR="006B4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Орехово-Борисово Северное </w:t>
      </w:r>
      <w:r w:rsidR="00E91E66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>Дмитриеву</w:t>
      </w:r>
      <w:r w:rsidR="00575E93">
        <w:rPr>
          <w:rFonts w:ascii="Times New Roman" w:hAnsi="Times New Roman" w:cs="Times New Roman"/>
          <w:sz w:val="28"/>
          <w:szCs w:val="28"/>
          <w:lang w:eastAsia="ru-RU"/>
        </w:rPr>
        <w:t xml:space="preserve"> Наталию Николаевну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6B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B7C" w:rsidRDefault="006B4B7C" w:rsidP="006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6B4B7C" w:rsidRDefault="006B4B7C" w:rsidP="006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</w:t>
      </w: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046273" w:rsidRDefault="006B4B7C" w:rsidP="006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="005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E93"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="005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</w:t>
      </w:r>
      <w:r w:rsidR="005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B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DD063F" w:rsidRDefault="00DD063F" w:rsidP="006B4B7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3DA" w:rsidRDefault="00AE5338" w:rsidP="00AE5338">
      <w:pPr>
        <w:tabs>
          <w:tab w:val="left" w:pos="45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046273" w:rsidRPr="00046273" w:rsidRDefault="004969E2" w:rsidP="00AE5338">
      <w:pPr>
        <w:tabs>
          <w:tab w:val="left" w:pos="45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046273"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6273" w:rsidRDefault="00046273" w:rsidP="00E91E66">
      <w:pPr>
        <w:snapToGri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E91E66" w:rsidRPr="00E9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AE533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от </w:t>
      </w:r>
      <w:r w:rsidR="006B4B7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11</w:t>
      </w:r>
      <w:r w:rsidR="00BB341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марта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202</w:t>
      </w:r>
      <w:r w:rsidR="006B4B7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5</w:t>
      </w:r>
      <w:r w:rsidR="00DE164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г.</w:t>
      </w:r>
      <w:r w:rsidR="00AE533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№ </w:t>
      </w:r>
      <w:r w:rsidR="00BB341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01-06-</w:t>
      </w:r>
      <w:r w:rsidR="00733979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25</w:t>
      </w:r>
      <w:r w:rsidR="00E91E6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BB341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/2</w:t>
      </w:r>
      <w:r w:rsidR="006B4B7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5</w:t>
      </w:r>
    </w:p>
    <w:p w:rsidR="002E5E16" w:rsidRPr="00046273" w:rsidRDefault="002E5E16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046273" w:rsidRPr="00046273" w:rsidRDefault="00046273" w:rsidP="00046273">
      <w:pPr>
        <w:snapToGri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B3" w:rsidRPr="00A042F8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46273" w:rsidRPr="00A042F8" w:rsidRDefault="00046273" w:rsidP="00165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</w:t>
      </w:r>
      <w:r w:rsidR="001650B3"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</w:t>
      </w:r>
    </w:p>
    <w:p w:rsidR="00046273" w:rsidRPr="0004627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4D57F7"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4B7C"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0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73" w:rsidRPr="00DE31EE" w:rsidRDefault="00046273" w:rsidP="00FF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по противодействию коррупции </w:t>
      </w:r>
      <w:r w:rsidR="005A1785" w:rsidRPr="00E9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округа Орехово-Борисово Северное</w:t>
      </w:r>
      <w:r w:rsidR="00E9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 свою работу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51BB4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по противодействию коррупции в органах местного самоуправления муниципального округа О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рехово-Борисово Северное на 202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законодательства Ро</w:t>
      </w:r>
      <w:r w:rsidR="00E9630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всех уровней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комиссии (ежеквартально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785" w:rsidRPr="000A01AF" w:rsidRDefault="00046273" w:rsidP="005A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НПА)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нормативных </w:t>
      </w:r>
      <w:r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 w:rsidR="005A1785"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1785"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</w:t>
      </w:r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="00A12E7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НПА, из них</w:t>
      </w:r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муниципального округа Орехово-Борисово Северное в городе Москве, 8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Совета депутатов</w:t>
      </w:r>
      <w:r w:rsidR="002364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="00A12E7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 депутатов) и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аппарата Совета депутатов </w:t>
      </w:r>
      <w:r w:rsidR="002364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Орехово-Борисово Северное</w:t>
      </w:r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="00F46549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="002364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аппарат Совета депутатов)</w:t>
      </w:r>
      <w:r w:rsidR="00DF4731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785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Коррупционных</w:t>
      </w:r>
      <w:r w:rsidR="005A1785" w:rsidRPr="00C6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не выявлено.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проведения независимой антикоррупционной экспертизы аккредитованными экспертами, проекты муниципальных </w:t>
      </w:r>
      <w:r w:rsidR="00DA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вывешиваются на официальном сайте муниципального округа </w:t>
      </w:r>
      <w:r w:rsidR="00D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r w:rsidR="00DF4731"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заключения независимых экспертов не поступали.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соблюдают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 За период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уведомлений от муниципальных служащих не поступало.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</w:t>
      </w:r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Порядок </w:t>
      </w:r>
      <w:proofErr w:type="gramStart"/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руководителя аппарата Совета депутатов</w:t>
      </w:r>
      <w:proofErr w:type="gramEnd"/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муниципального служащего к совершению коррупционных правонарушений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от муниципальных служащих уведомлений о фактах обращений в целях склонения к совершению</w:t>
      </w:r>
      <w:proofErr w:type="gramEnd"/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 не поступало, отсутствует информация от муниципальных служащих аппарата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 о получении подарка в связи с их должностным положением или исполнением ими служебных (должностных) обязанностей.</w:t>
      </w:r>
    </w:p>
    <w:p w:rsidR="000A01AF" w:rsidRPr="00E51622" w:rsidRDefault="000A01AF" w:rsidP="00A34183">
      <w:pPr>
        <w:spacing w:after="0" w:line="240" w:lineRule="auto"/>
        <w:ind w:firstLine="708"/>
        <w:jc w:val="both"/>
        <w:rPr>
          <w:b/>
        </w:rPr>
      </w:pPr>
      <w:r w:rsidRPr="00B0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с муниципальными служащими по разъяснению положений по недопущению муниципальными служащими поведения, которое может восприниматься окружающими как предложение дачи взятки, либо как согласие принять взятку или как просьба о даче взятки.</w:t>
      </w:r>
    </w:p>
    <w:p w:rsidR="00046273" w:rsidRDefault="00046273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  <w:r w:rsidR="002A3577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проведения </w:t>
      </w:r>
      <w:proofErr w:type="gramStart"/>
      <w:r w:rsidR="002A3577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аппарата Совета депутатов</w:t>
      </w:r>
      <w:r w:rsidR="00F7382F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 w:rsidR="00F7382F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Орехово-Борисово Северное</w:t>
      </w:r>
      <w:r w:rsidR="002A3577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</w:t>
      </w:r>
      <w:r w:rsidR="002A357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не было.</w:t>
      </w:r>
    </w:p>
    <w:p w:rsidR="00904DFE" w:rsidRPr="00904DFE" w:rsidRDefault="00904DFE" w:rsidP="0090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совещания </w:t>
      </w:r>
      <w:proofErr w:type="gramStart"/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аппарате Совета депутатов с муниципальными служащими по ознакомлению с положениями законодательства Российской Федерации о противодействии</w:t>
      </w:r>
      <w:proofErr w:type="gramEnd"/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коррупции.</w:t>
      </w:r>
    </w:p>
    <w:p w:rsidR="00904DFE" w:rsidRPr="00904DFE" w:rsidRDefault="00904DFE" w:rsidP="00904DFE">
      <w:pPr>
        <w:tabs>
          <w:tab w:val="left" w:pos="1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Ежегодно муниципальные служащие знакомятся с материалами своего личного дела, и в случае необходимости их уточнения уведомляют руководителя аппарата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произошедших изменениях с представлением соответствующих документов. Сотрудником аппарата</w:t>
      </w:r>
      <w:r w:rsid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отвечающего за кадровое делопроизводство, в 202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 проведении сверки анкетных данных муниципальных служащих случаев их несоответствия не выявлено.</w:t>
      </w:r>
    </w:p>
    <w:p w:rsidR="00904DFE" w:rsidRPr="00904DFE" w:rsidRDefault="00046273" w:rsidP="00904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муниципальными служащими аппарата Совета депутатов предоставлены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E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установленный законодательством срок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273" w:rsidRPr="00DE31EE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Велась работа по осуществлению внутреннего финансового контроля, сохранностью и использованию муниципального имущества.</w:t>
      </w:r>
    </w:p>
    <w:p w:rsidR="00046273" w:rsidRPr="004969E2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Аппаратом Совета депутатов совершенствуются условия, процедуры и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муниципальных закупок, применяются конкурентные процедуры при размещении зак</w:t>
      </w:r>
      <w:r w:rsidR="00BB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</w:t>
      </w:r>
      <w:r w:rsid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на о</w:t>
      </w:r>
      <w:r w:rsidR="002143DA" w:rsidRP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Единой информационной системы в сфере закупок</w:t>
      </w:r>
      <w:r w:rsid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размещается информация</w:t>
      </w:r>
      <w:r w:rsid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предусмотренная действующим законодательством</w:t>
      </w:r>
      <w:r w:rsid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143F6C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план - </w:t>
      </w:r>
      <w:r w:rsidR="00143F6C"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E2"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</w:t>
      </w:r>
      <w:r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  <w:r w:rsidR="00B036CB"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8" w:rsidRPr="0049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сроков размещения </w:t>
      </w:r>
      <w:r w:rsidR="0049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связанной с размещением </w:t>
      </w:r>
      <w:r w:rsidR="002143DA" w:rsidRPr="0049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925BC8" w:rsidRPr="0049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поставки товаров, выполнение работ, оказание услуг для муниципальных нужд не выявлено. </w:t>
      </w:r>
    </w:p>
    <w:p w:rsidR="002A3577" w:rsidRPr="002A3577" w:rsidRDefault="00046273" w:rsidP="002A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предоставления муниципальных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аппарат Совета депутатов руководствуется утвержденными административными регламентами, в которые регулярно вносятся изменения в связи с изменением федерального или регионального </w:t>
      </w:r>
      <w:r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  <w:r w:rsidR="002A3577" w:rsidRPr="002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оказания услуг населению опубликована на сайте муниципального округа в разделе «Муниципальные услуги».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273" w:rsidRPr="00F02995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населения о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органов местного самоуправления осуществлялось путем размещения информации в средстве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массовой информации -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2995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газете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пруды», а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</w:t>
      </w:r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mo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-о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bs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6CB" w:rsidRDefault="00046273" w:rsidP="00B036CB">
      <w:pPr>
        <w:spacing w:after="0" w:line="240" w:lineRule="auto"/>
        <w:jc w:val="both"/>
        <w:rPr>
          <w:b/>
        </w:rPr>
      </w:pP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в сфере антикоррупционного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не установлено.</w:t>
      </w:r>
    </w:p>
    <w:sectPr w:rsidR="00B036CB" w:rsidSect="00667F70">
      <w:headerReference w:type="defaul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0E" w:rsidRDefault="00B0180E" w:rsidP="00667F70">
      <w:pPr>
        <w:spacing w:after="0" w:line="240" w:lineRule="auto"/>
      </w:pPr>
      <w:r>
        <w:separator/>
      </w:r>
    </w:p>
  </w:endnote>
  <w:endnote w:type="continuationSeparator" w:id="0">
    <w:p w:rsidR="00B0180E" w:rsidRDefault="00B0180E" w:rsidP="0066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0E" w:rsidRDefault="00B0180E" w:rsidP="00667F70">
      <w:pPr>
        <w:spacing w:after="0" w:line="240" w:lineRule="auto"/>
      </w:pPr>
      <w:r>
        <w:separator/>
      </w:r>
    </w:p>
  </w:footnote>
  <w:footnote w:type="continuationSeparator" w:id="0">
    <w:p w:rsidR="00B0180E" w:rsidRDefault="00B0180E" w:rsidP="0066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7F70" w:rsidRPr="001C4DA0" w:rsidRDefault="00667F7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4D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4D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4D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E9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4D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7F70" w:rsidRDefault="00667F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F"/>
    <w:rsid w:val="00046273"/>
    <w:rsid w:val="000A01AF"/>
    <w:rsid w:val="001334E2"/>
    <w:rsid w:val="00143F6C"/>
    <w:rsid w:val="0015090D"/>
    <w:rsid w:val="001650B3"/>
    <w:rsid w:val="001C4DA0"/>
    <w:rsid w:val="001E0494"/>
    <w:rsid w:val="002143DA"/>
    <w:rsid w:val="00220769"/>
    <w:rsid w:val="00236485"/>
    <w:rsid w:val="00285348"/>
    <w:rsid w:val="002A3577"/>
    <w:rsid w:val="002D24D8"/>
    <w:rsid w:val="002D26C3"/>
    <w:rsid w:val="002E5E16"/>
    <w:rsid w:val="00385C2F"/>
    <w:rsid w:val="004969E2"/>
    <w:rsid w:val="004D4822"/>
    <w:rsid w:val="004D57F7"/>
    <w:rsid w:val="00500529"/>
    <w:rsid w:val="00500C60"/>
    <w:rsid w:val="00547206"/>
    <w:rsid w:val="00575E93"/>
    <w:rsid w:val="00581F6C"/>
    <w:rsid w:val="005A1785"/>
    <w:rsid w:val="005B2859"/>
    <w:rsid w:val="0063617F"/>
    <w:rsid w:val="0064115D"/>
    <w:rsid w:val="00667F70"/>
    <w:rsid w:val="006B4B7C"/>
    <w:rsid w:val="00733979"/>
    <w:rsid w:val="0073792B"/>
    <w:rsid w:val="007A0A81"/>
    <w:rsid w:val="007A3009"/>
    <w:rsid w:val="008A247F"/>
    <w:rsid w:val="00904DFE"/>
    <w:rsid w:val="00925BC8"/>
    <w:rsid w:val="009327AF"/>
    <w:rsid w:val="00964C23"/>
    <w:rsid w:val="009D0D84"/>
    <w:rsid w:val="009D7D4E"/>
    <w:rsid w:val="00A042F8"/>
    <w:rsid w:val="00A12E79"/>
    <w:rsid w:val="00A319AE"/>
    <w:rsid w:val="00A34183"/>
    <w:rsid w:val="00A41D52"/>
    <w:rsid w:val="00AA16B7"/>
    <w:rsid w:val="00AE5338"/>
    <w:rsid w:val="00B0180E"/>
    <w:rsid w:val="00B036CB"/>
    <w:rsid w:val="00B31A3F"/>
    <w:rsid w:val="00BA1F60"/>
    <w:rsid w:val="00BB3415"/>
    <w:rsid w:val="00C456B2"/>
    <w:rsid w:val="00C51BB4"/>
    <w:rsid w:val="00C653D2"/>
    <w:rsid w:val="00C65CFC"/>
    <w:rsid w:val="00CB026A"/>
    <w:rsid w:val="00CB3ADD"/>
    <w:rsid w:val="00CD74B0"/>
    <w:rsid w:val="00D66413"/>
    <w:rsid w:val="00DA3641"/>
    <w:rsid w:val="00DD063F"/>
    <w:rsid w:val="00DE1646"/>
    <w:rsid w:val="00DE31EE"/>
    <w:rsid w:val="00DF4731"/>
    <w:rsid w:val="00E51622"/>
    <w:rsid w:val="00E91E66"/>
    <w:rsid w:val="00E9630E"/>
    <w:rsid w:val="00E97797"/>
    <w:rsid w:val="00EA10FE"/>
    <w:rsid w:val="00F02995"/>
    <w:rsid w:val="00F46549"/>
    <w:rsid w:val="00F539DE"/>
    <w:rsid w:val="00F7382F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F70"/>
  </w:style>
  <w:style w:type="paragraph" w:styleId="a9">
    <w:name w:val="footer"/>
    <w:basedOn w:val="a"/>
    <w:link w:val="aa"/>
    <w:uiPriority w:val="99"/>
    <w:unhideWhenUsed/>
    <w:rsid w:val="0066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F70"/>
  </w:style>
  <w:style w:type="paragraph" w:styleId="a9">
    <w:name w:val="footer"/>
    <w:basedOn w:val="a"/>
    <w:link w:val="aa"/>
    <w:uiPriority w:val="99"/>
    <w:unhideWhenUsed/>
    <w:rsid w:val="0066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&#1086;b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7C23-BAF2-414B-AF6E-CA0BA933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2020-03-12T10:43:00Z</cp:lastPrinted>
  <dcterms:created xsi:type="dcterms:W3CDTF">2025-03-06T12:45:00Z</dcterms:created>
  <dcterms:modified xsi:type="dcterms:W3CDTF">2025-03-12T13:11:00Z</dcterms:modified>
</cp:coreProperties>
</file>